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73" w:rsidRDefault="001E5873" w:rsidP="001E5873">
      <w:pPr>
        <w:pStyle w:val="a3"/>
        <w:shd w:val="clear" w:color="auto" w:fill="FEFEFE"/>
        <w:spacing w:before="0" w:beforeAutospacing="0" w:after="15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АО «</w:t>
      </w:r>
      <w:proofErr w:type="spellStart"/>
      <w:r>
        <w:rPr>
          <w:rFonts w:ascii="Arial" w:hAnsi="Arial" w:cs="Arial"/>
          <w:color w:val="252525"/>
          <w:sz w:val="18"/>
          <w:szCs w:val="18"/>
        </w:rPr>
        <w:t>Волгаэнергосбыт</w:t>
      </w:r>
      <w:proofErr w:type="spellEnd"/>
      <w:r>
        <w:rPr>
          <w:rFonts w:ascii="Arial" w:hAnsi="Arial" w:cs="Arial"/>
          <w:color w:val="252525"/>
          <w:sz w:val="18"/>
          <w:szCs w:val="18"/>
        </w:rPr>
        <w:t>» озабочено проблемами внедрения энергосберегающих мероприятий в работу предприятий и организаций региона и общества в целом.</w:t>
      </w:r>
    </w:p>
    <w:p w:rsidR="001E5873" w:rsidRDefault="001E5873" w:rsidP="001E5873">
      <w:pPr>
        <w:pStyle w:val="a3"/>
        <w:shd w:val="clear" w:color="auto" w:fill="FEFEFE"/>
        <w:spacing w:before="0" w:beforeAutospacing="0" w:after="15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Предлагаем Вашему вниманию примерный перечень мероприятий для многоквартирного дома (группы многоквартирных домов) как в отношении общего имущества собственников помещений в многоквартирном доме, так и в отношении помещений в многоквартирном доме, проведение которых в большей степени способствует энергосбережению и повышению эффективности использования энергетических ресурсов:</w:t>
      </w:r>
    </w:p>
    <w:tbl>
      <w:tblPr>
        <w:tblW w:w="10700" w:type="dxa"/>
        <w:tblBorders>
          <w:top w:val="outset" w:sz="6" w:space="0" w:color="D7CCB2"/>
          <w:left w:val="outset" w:sz="6" w:space="0" w:color="D7CCB2"/>
          <w:bottom w:val="outset" w:sz="6" w:space="0" w:color="D7CCB2"/>
          <w:right w:val="outset" w:sz="6" w:space="0" w:color="D7CCB2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1578"/>
        <w:gridCol w:w="1504"/>
        <w:gridCol w:w="1734"/>
        <w:gridCol w:w="3263"/>
        <w:gridCol w:w="1040"/>
        <w:gridCol w:w="1315"/>
      </w:tblGrid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Наименование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Цель мероприятия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Применяемые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технологии,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оборудование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материалы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Возможные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исполнители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мероприятий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Источник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финансиро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Характер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эксплуатации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после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реализации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мероприятия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Система отопления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линейных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балансировочных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вентилей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балансировка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Экономия потребления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тепловой энергии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системе отопления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Балансировочные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вентили, запорные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 xml:space="preserve">вентили,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воздухо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выпускные</w:t>
            </w:r>
            <w:proofErr w:type="gram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клапаны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Периодическая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Промывка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трубопроводов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стояков системы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Экономия потребления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тепловой энергии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системе отопления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Промывочные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машины и реагенты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Ремонт изоляции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трубопроводов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подвальных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помещениях с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применением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энергоэффектив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ных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материалов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Экономия потребления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тепловой энергии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системе отопления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Современные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теплоизоляционные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материалы в виде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скорлуп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цилиндров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коллективного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(общедомового)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прибора учета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Учет тепловой энергии,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потребленной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многоквартирном доме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Прибор учета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тепловой энергии,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внесенный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государственный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реестр средств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измерений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поверка,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Система горячего водоснабжения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Ремонт изоляции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теплообменников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трубопроводов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системы ГВС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подвальных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помещениях с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применением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энергоэффектив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ных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материалов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Экономия потребления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тепловой энергии и воды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 системе ГВС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Современные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теплоизоляционные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материалы в виде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скорлуп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цилиндров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коллективного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(общедомового)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прибора учета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горячей воды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Учет горячей воды,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потребленной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многоквартирном доме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Прибор учета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горячей воды,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внесенный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государственный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реестр средств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измерений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поверка,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индивидуального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прибора учета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горячей воды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Учет горячей воды,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потребленной в жилом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или нежилом помещении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 многоквартирном доме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Прибор учета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горячей воды,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внесенный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государственный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реестр средств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измерений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Специализиро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ванная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 (</w:t>
            </w:r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ООО«</w:t>
            </w:r>
            <w:proofErr w:type="gramEnd"/>
            <w:r>
              <w:rPr>
                <w:rFonts w:ascii="Arial" w:hAnsi="Arial" w:cs="Arial"/>
                <w:color w:val="252525"/>
                <w:sz w:val="18"/>
                <w:szCs w:val="18"/>
              </w:rPr>
              <w:t>Октаэдр»,</w:t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ООО«Энергоучет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ООО«ЭнтрСберЭнерго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ООО«Теплоэнергосервис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ООО«КомМонтажСервис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»)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по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гражданско-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правовому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договору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поверка,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Система электроснабжения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Замена ламп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накаливания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местах общего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пользования на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энергоэффектив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ные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лампы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Экономия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электроэнергии;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Улучшение качества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освещения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Люминесцентные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лампы,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светодиодные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лампы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протирка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коллективного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(общедомового)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прибора учета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электрической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Учет электрической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энергии, потребленной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многоквартирном доме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Прибор учета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электрической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энергии, внесенный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 государственный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реестр средств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измерений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поверка,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индивидуального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прибора учета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электрической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Учет электрической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энергии, потребленной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жилом или нежилом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помещении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многоквартирном доме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Прибор учета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электрической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энергии, внесенный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 государственный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реестр средств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измерений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Специализиро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ванная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 (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ООО«</w:t>
            </w:r>
            <w:proofErr w:type="gramEnd"/>
            <w:r>
              <w:rPr>
                <w:rFonts w:ascii="Arial" w:hAnsi="Arial" w:cs="Arial"/>
                <w:color w:val="252525"/>
                <w:sz w:val="18"/>
                <w:szCs w:val="18"/>
              </w:rPr>
              <w:t>Октаэдр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ООО«Энергоучет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ООО«ЭнтрСберЭнерго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», ООО «Сигма»)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по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гражданско-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правовому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договору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поверка,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Дверные и оконные конструкции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Заделка,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уплотнение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утепление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дверных блоков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 входе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подъезды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обеспечение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автоматического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закрывания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дверей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Снижение утечек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тепла через двери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подъездов;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Усиление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безопасности жителей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Двери с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теплоизоляцией,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прокладки,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полиуретановая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пена,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автоматические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дверные доводчики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др.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дверей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заслонок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 проемах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подвальных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Снижение утечек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тепла через подвальные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проемы;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Двери, дверки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заслонки с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теплоизоляцией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дверей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заслонок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проемах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чердачных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Снижение утечек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тепла через проемы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чердаков;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Двери, дверки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заслонки с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теплоизоляцией,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воздушные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заслонки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Заделка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уплотнение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оконных блоков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 подъездах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Снижение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инфильтрации через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оконные блоки;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Прокладки,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полиуретановая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пена и др.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Система отопления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Модернизация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ИТП с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установкой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настройкой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аппаратуры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автоматического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управления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параметрами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воды в системе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зависимости от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температуры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наружного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воздуха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Автоматическое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параметров в системе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Экономия потребления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тепловой энергии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системе отопления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Оборудование для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автоматического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регулирования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расхода,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температуры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давления воды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системе отопления,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 том числе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насосы,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контроллеры,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регулирующие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клапаны с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приводом, датчики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температуры воды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температуры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наружного воздуха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др.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Энергосервис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ная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организа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ция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техническое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обслуживание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оборудования,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настройка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автоматики,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Модернизация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ИТП с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установкой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теплообменника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аппаратуры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управления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отоплением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Обеспечение качества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воды в системе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Автоматическое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параметров воды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системе отопления;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Продление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службы оборудования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трубопроводов системы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4)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5) Экономия потребления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тепловой энергии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Пластинчатый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теплообменник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оборудование для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автоматического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регулирования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расхода,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температуры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давления в системе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отопления, в том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числе насосы,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контроллеры,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регулирующие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клапаны с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приводом, датчики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температуры воды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температуры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наружного воздуха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др.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Энергосервис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ная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организа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ция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техническое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обслуживание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оборудования,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настройка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автоматики,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Модернизация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трубопроводов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арматуры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Увеличение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эксплуатации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трубопроводов;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Снижение утечек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воды;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Снижение числа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аварий;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4)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5) Экономия потребления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тепловой энергии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системе отопления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Современные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предизолированные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арматура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термостатичес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ких</w:t>
            </w:r>
            <w:proofErr w:type="gram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вентилей на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радиаторах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Повышение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температурного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комфорта в помещениях;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Экономия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 в системе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Термостатические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радиаторные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вентили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Периодическая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запорных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вентилей на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радиаторах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Поддержание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температурного режима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помещениях (устранение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переторов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);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Экономия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 в системе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Упрочение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эксплуатации радиаторов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Шаровые запорные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радиаторные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вентили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Периодическая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насосов для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кондиционирова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Экономия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Тепловые насосы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для системы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кондиционирования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настройка,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Система горячего водоснабжения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Обеспечение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рециркуляции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воды в системе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ГВС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 и воды;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Экономия потребления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тепловой энергии и воды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 системе ГВС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Циркуляционный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насос, автоматика,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трубопроводы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техническое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обслуживание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оборудования,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настройка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автоматики,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Модернизация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ИТП с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установкой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настройкой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аппаратуры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автоматического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управления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параметрами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воды в системе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ГВС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Автоматическое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параметров в системе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ГВС;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Экономия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потребления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 и воды в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системе ГВС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Оборудование для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автоматического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регулирования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температуры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системе ГВС,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включая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контроллер,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регулирующий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клапан с приводом,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датчик температуры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горячей воды и др.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Энергосервис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ная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организа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ция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техническое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обслуживание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оборудования,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настройка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автоматики,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Модернизация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 xml:space="preserve">ИТП </w:t>
            </w:r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с заменой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теплообменника</w:t>
            </w:r>
            <w:proofErr w:type="gramEnd"/>
            <w:r>
              <w:rPr>
                <w:rFonts w:ascii="Arial" w:hAnsi="Arial" w:cs="Arial"/>
                <w:color w:val="252525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ГВС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установкой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аппаратуры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управления ГВС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Автоматическое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параметров в системе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ГВС;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Экономия потребления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тепловой энергии и воды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 системе ГВС;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4) Улучшение условий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эксплуатации и снижение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аварийности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Пластинчатый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теплообменник ГВС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оборудование для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автоматического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регулирования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температуры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системе ГВС,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включая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контроллер,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регулирующий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клапан с приводом,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датчик температуры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горячей воды и др.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Энергосервис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ная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организа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ция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техническое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обслуживание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оборудования,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настройка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автоматики,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Модернизация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трубопроводов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арматуры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системы ГВС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Увеличение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эксплуатации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трубопроводов;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Снижение утечек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воды;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Снижение числа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аварий;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4)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 и воды;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5) Экономия потребления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тепловой энергии и воды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 системе ГВС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Современные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пластиковые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арматура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Система холодного водоснабжения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Модернизация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трубопроводов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арматуры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системы ХВС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Увеличение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эксплуатации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трубопроводов;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Снижение утечек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воды;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Снижение числа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аварий;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4)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воды;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5) Экономия потребления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воды в системе ХВС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Современные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пластиковые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трубопроводы,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арматура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Система электроснабжения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оборудования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для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автоматического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освещения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помещений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местах общего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пользования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Автоматическое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освещенности;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Экономия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электроэнергии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Датчики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освещенности,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датчики движения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настройка,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Модернизация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электродвигате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лей</w:t>
            </w:r>
            <w:proofErr w:type="gram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или замена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 более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энергоэффектив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Более точное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регулирование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параметров в системе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отопления, ГВС и ХВС;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Экономия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электроэнергии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Трехскоростные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электродвигатели;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электродвигатели с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переменной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скоростью вращения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настройка,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частотно-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регулируемых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приводов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лифтовом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хозяйстве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Экономия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электроэнергии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частотно-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регулируемых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приводов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настройка,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автоматических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включения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(выключения)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внутридомового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освещения,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реагирующих на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движение (звук)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Экономия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электроэнергии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Автоматические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системы включения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(выключения)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внутридомового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освещения,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реагирующие на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движение (звук)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настройка,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Дверные и оконные конструкции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теплоотражающих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пленок на окна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 подъездах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Снижение потерь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лучистой энергии через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окна;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Теплоотражающая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пленка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низкоэмиссион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ных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стекол на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окна в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подъездах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Снижение потерь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лучистой энергии через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окна;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Низкоэмиссионные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стекла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Замена оконных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блоков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Снижение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инфильтрации через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оконные блоки;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Увеличение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службы окон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Современные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пластиковые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стеклопакеты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Стеновые конструкции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Утепление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потолка подвала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Уменьшение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охлаждения или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промерзания потолка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технического подвала;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Увеличение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службы строительных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конструкций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Тепло-, водо-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пароизоляционные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материалы и др.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Утепление пола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чердака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Уменьшение протечек,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охлаждения или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промерзания пола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технического чердака;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Увеличение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службы строительных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конструкций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Тепло-, водо-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пароизоляционные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материалы и др.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Утепление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кровли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Уменьшение протечек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промерзания чердачных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конструкций;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Увеличение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службы чердачных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конструкций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Технологии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утепления плоских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крыш "По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профнастилу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" или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"Инверсная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кровля";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Тепло-, водо-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пароизоляционные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материалы и др.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Заделка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межпанельных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компенсационных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швов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Уменьшение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сквозняков, протечек,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промерзания,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продувания, образования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грибков;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Увеличение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службы стеновых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конструкций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Технология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"Теплый шов";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Герметик,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теплоизоляционные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прокладки, мастика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др.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Энергосервис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ная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органи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зация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Гидрофобизация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стен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Уменьшение намокания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промерзания стен;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Увеличение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службы стеновых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конструкций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Гидрофобизаторы на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кремнийорганичес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кой</w:t>
            </w:r>
            <w:proofErr w:type="gram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или акриловой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основе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Энергосервис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ная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организа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ция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Утепление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наружных стен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Уменьшение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промерзания стен;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Увеличение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службы стеновых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конструкций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Технология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"Вентилируемый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фасад"; Реечные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направляющие,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изоляционные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материалы,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защитный слой,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обшивка и др.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Энергосервис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ная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организа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ция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за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содержание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ремонт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жилого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Система электроснабжения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Замена ламп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накаливания на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энергоэффектив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ные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лампы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Экономия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электроэнергии;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Улучшение качества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освещения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Люминесцентные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лампы,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светодиодные лампы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по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отдельному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договору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замена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Система вентиляции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Ремонт или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воздушных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заслонок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Ликвидация утечек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тепла через систему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вентиляции;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Воздушные заслонки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 регулированием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проходного сечения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по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отдельному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договору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регулировка,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  <w:tr w:rsidR="001E5873" w:rsidTr="001E5873">
        <w:tc>
          <w:tcPr>
            <w:tcW w:w="0" w:type="auto"/>
            <w:gridSpan w:val="7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Дверные и оконные конструкции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теплоотражающих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пленок на окна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Снижение потерь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лучистой энергии через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окна;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Теплоотражающая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пленка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по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отдельному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договору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Установка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низкоэмиссион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-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ных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стекол на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окна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Снижение потерь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лучистой энергии через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окна;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525"/>
                <w:sz w:val="18"/>
                <w:szCs w:val="18"/>
              </w:rPr>
              <w:t>Низкоэмиссионные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стекла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по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отдельному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договору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Заделка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уплотнение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оконных блоков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Снижение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инфильтрации через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оконные блоки;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Прокладки,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полиуретановая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пена и др.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по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отдельному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договору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Замена оконных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 балконных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блоков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Снижение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инфильтрации через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оконные и балконные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блоки;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Рациональное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использование тепловой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энергии;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Увеличение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службы окон и балконных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дверей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Современные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пластиковые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стеклопакеты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по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отдельному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договору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5F2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 ремонт</w:t>
            </w:r>
          </w:p>
        </w:tc>
      </w:tr>
      <w:tr w:rsidR="001E5873" w:rsidTr="001E587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Остекление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балконов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лоджий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1) Снижение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инфильтрации через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оконные и балконные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блоки;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2) Повышение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термического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сопротивления оконных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конструкций;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3) Увеличение срока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службы окон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балконных дверей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Современные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пластиковые и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алюминиевые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конструкции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Управляющая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организация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плата по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отдельному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договору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873" w:rsidRDefault="001E5873">
            <w:pPr>
              <w:spacing w:after="300" w:line="27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>Периодический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осмотр,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очистка,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ремонт</w:t>
            </w:r>
          </w:p>
        </w:tc>
      </w:tr>
    </w:tbl>
    <w:p w:rsidR="001E5873" w:rsidRDefault="001E5873" w:rsidP="001E5873">
      <w:pPr>
        <w:pStyle w:val="a3"/>
        <w:shd w:val="clear" w:color="auto" w:fill="FEFEFE"/>
        <w:spacing w:before="0" w:beforeAutospacing="0" w:after="15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В соответствии с частью 5 Федерального закона от 23.11.2009 № 261-ФЗ «Об энергосбережении и о повышении эффективности о внесении изменений в отдельные законодательные акты Российской Федерации» данные мероприятия не обязательны для проведения теми лицами, которым данные перечень мероприятий адресован.</w:t>
      </w:r>
    </w:p>
    <w:p w:rsidR="004C3F96" w:rsidRDefault="001E5873" w:rsidP="001E5873">
      <w:bookmarkStart w:id="0" w:name="_GoBack"/>
      <w:bookmarkEnd w:id="0"/>
    </w:p>
    <w:sectPr w:rsidR="004C3F96" w:rsidSect="001E587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82"/>
    <w:rsid w:val="001E5873"/>
    <w:rsid w:val="00A6681E"/>
    <w:rsid w:val="00DB7BDE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7773-3611-44D7-9BD3-6DBED44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8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2848</Words>
  <Characters>16235</Characters>
  <Application>Microsoft Office Word</Application>
  <DocSecurity>0</DocSecurity>
  <Lines>135</Lines>
  <Paragraphs>38</Paragraphs>
  <ScaleCrop>false</ScaleCrop>
  <Company>Волгаэнерго</Company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Тенишев Ильдар Камильевич</dc:creator>
  <cp:keywords/>
  <dc:description/>
  <cp:lastModifiedBy>Тенишев Ильдар Камильевич</cp:lastModifiedBy>
  <cp:revision>2</cp:revision>
  <dcterms:created xsi:type="dcterms:W3CDTF">2019-11-19T11:05:00Z</dcterms:created>
  <dcterms:modified xsi:type="dcterms:W3CDTF">2019-11-19T11:06:00Z</dcterms:modified>
</cp:coreProperties>
</file>