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BD13E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BD13E8">
              <w:t>14.12.2021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1D0D6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D0D6B">
              <w:t>55/1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BD13E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</w:t>
            </w:r>
            <w:r w:rsidR="00BD13E8">
              <w:rPr>
                <w:noProof/>
              </w:rPr>
              <w:t>2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2265CE">
        <w:rPr>
          <w:szCs w:val="28"/>
        </w:rPr>
        <w:t>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="00E93D33">
        <w:rPr>
          <w:szCs w:val="28"/>
        </w:rPr>
        <w:br/>
      </w:r>
      <w:r w:rsidR="00C105A9">
        <w:rPr>
          <w:szCs w:val="28"/>
        </w:rPr>
        <w:t>на 20</w:t>
      </w:r>
      <w:r w:rsidR="000C0639">
        <w:rPr>
          <w:szCs w:val="28"/>
        </w:rPr>
        <w:t>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B55DB7" w:rsidRPr="00B55DB7" w:rsidRDefault="00B55DB7" w:rsidP="009E194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</w:t>
      </w:r>
      <w:r w:rsidRPr="00B55DB7">
        <w:rPr>
          <w:szCs w:val="28"/>
        </w:rPr>
        <w:t>Настоящее решение</w:t>
      </w:r>
      <w:r w:rsidR="000C0639">
        <w:rPr>
          <w:szCs w:val="28"/>
        </w:rPr>
        <w:t xml:space="preserve"> вступает в силу с 1 января 202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BD13E8">
        <w:t>14 декабря 2021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C52256">
        <w:t>55/1</w:t>
      </w:r>
    </w:p>
    <w:p w:rsid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</w:p>
    <w:p w:rsidR="00C9510D" w:rsidRP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  <w:r>
        <w:rPr>
          <w:b/>
          <w:szCs w:val="28"/>
        </w:rPr>
        <w:t>Ц</w:t>
      </w:r>
      <w:r w:rsidRPr="00BD13E8">
        <w:rPr>
          <w:b/>
          <w:szCs w:val="28"/>
        </w:rPr>
        <w:t>ены (тарифы) на электрическую энергию для населения и приравненных к нему категорий потребителей Нижегородской области</w:t>
      </w:r>
    </w:p>
    <w:p w:rsidR="00BD13E8" w:rsidRDefault="00BD13E8" w:rsidP="00C9510D">
      <w:pPr>
        <w:tabs>
          <w:tab w:val="left" w:pos="5374"/>
        </w:tabs>
        <w:rPr>
          <w:szCs w:val="28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730"/>
        <w:gridCol w:w="5551"/>
        <w:gridCol w:w="33"/>
        <w:gridCol w:w="734"/>
        <w:gridCol w:w="131"/>
        <w:gridCol w:w="16"/>
        <w:gridCol w:w="883"/>
        <w:gridCol w:w="881"/>
        <w:gridCol w:w="54"/>
        <w:gridCol w:w="93"/>
        <w:gridCol w:w="842"/>
      </w:tblGrid>
      <w:tr w:rsidR="00BD13E8" w:rsidRPr="00BD13E8" w:rsidTr="00D177F6">
        <w:trPr>
          <w:trHeight w:val="214"/>
        </w:trPr>
        <w:tc>
          <w:tcPr>
            <w:tcW w:w="730" w:type="dxa"/>
            <w:vMerge w:val="restart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551" w:type="dxa"/>
            <w:vMerge w:val="restart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7" w:type="dxa"/>
            <w:gridSpan w:val="9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 xml:space="preserve">Цена (тариф), руб./кВт·ч </w:t>
            </w:r>
          </w:p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(с учетом НДС)</w:t>
            </w:r>
          </w:p>
        </w:tc>
      </w:tr>
      <w:tr w:rsidR="00BD13E8" w:rsidRPr="00BD13E8" w:rsidTr="00D177F6">
        <w:trPr>
          <w:trHeight w:val="214"/>
        </w:trPr>
        <w:tc>
          <w:tcPr>
            <w:tcW w:w="730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В пределах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870" w:type="dxa"/>
            <w:gridSpan w:val="4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Сверх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BD13E8" w:rsidRPr="00BD13E8" w:rsidTr="00BD13E8">
        <w:trPr>
          <w:trHeight w:val="214"/>
        </w:trPr>
        <w:tc>
          <w:tcPr>
            <w:tcW w:w="730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полу-годие</w:t>
            </w:r>
          </w:p>
        </w:tc>
        <w:tc>
          <w:tcPr>
            <w:tcW w:w="899" w:type="dxa"/>
            <w:gridSpan w:val="2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полу-годие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полу-годие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полу-годие</w:t>
            </w:r>
          </w:p>
        </w:tc>
      </w:tr>
      <w:tr w:rsidR="00BD13E8" w:rsidRPr="00BD13E8" w:rsidTr="00BD13E8">
        <w:trPr>
          <w:trHeight w:val="214"/>
        </w:trPr>
        <w:tc>
          <w:tcPr>
            <w:tcW w:w="730" w:type="dxa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1</w:t>
            </w:r>
          </w:p>
        </w:tc>
        <w:tc>
          <w:tcPr>
            <w:tcW w:w="5551" w:type="dxa"/>
          </w:tcPr>
          <w:p w:rsidR="00BD13E8" w:rsidRPr="00682E35" w:rsidRDefault="00BD13E8" w:rsidP="00BD13E8">
            <w:pPr>
              <w:ind w:firstLine="286"/>
              <w:jc w:val="center"/>
              <w:rPr>
                <w:sz w:val="18"/>
              </w:rPr>
            </w:pPr>
            <w:r w:rsidRPr="00682E35">
              <w:rPr>
                <w:sz w:val="18"/>
              </w:rPr>
              <w:t>2</w:t>
            </w:r>
          </w:p>
        </w:tc>
        <w:tc>
          <w:tcPr>
            <w:tcW w:w="898" w:type="dxa"/>
            <w:gridSpan w:val="3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3</w:t>
            </w:r>
          </w:p>
        </w:tc>
        <w:tc>
          <w:tcPr>
            <w:tcW w:w="899" w:type="dxa"/>
            <w:gridSpan w:val="2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5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6</w:t>
            </w:r>
          </w:p>
        </w:tc>
      </w:tr>
      <w:tr w:rsidR="00BD13E8" w:rsidRPr="00BD13E8" w:rsidTr="00D177F6">
        <w:trPr>
          <w:trHeight w:val="214"/>
        </w:trPr>
        <w:tc>
          <w:tcPr>
            <w:tcW w:w="730" w:type="dxa"/>
          </w:tcPr>
          <w:p w:rsidR="00BD13E8" w:rsidRPr="00BD13E8" w:rsidRDefault="00BD13E8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BD13E8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1.1</w:t>
            </w: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98" w:type="dxa"/>
            <w:gridSpan w:val="3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220BA9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220BA9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030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 w:rsidR="009279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20068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20068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B19D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0B19D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7F6B5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7F6B5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5F609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51F78" w:rsidRPr="00BD13E8" w:rsidTr="00A7277A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72E7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072E7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43F72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043F72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F468E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F468E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9568A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9568A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1711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BD13E8" w:rsidRDefault="00BD16B4" w:rsidP="00BD13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BD13E8" w:rsidRDefault="00BD16B4" w:rsidP="00BD13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BD16B4" w:rsidRPr="00BD13E8" w:rsidTr="00FC4A22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BD16B4" w:rsidRPr="00BD13E8" w:rsidTr="00FC4A22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</w:tbl>
    <w:p w:rsidR="00183CB8" w:rsidRDefault="00183CB8" w:rsidP="00C9510D">
      <w:pPr>
        <w:tabs>
          <w:tab w:val="left" w:pos="5374"/>
        </w:tabs>
        <w:rPr>
          <w:szCs w:val="28"/>
        </w:rPr>
      </w:pPr>
    </w:p>
    <w:p w:rsidR="009E1941" w:rsidRDefault="009E1941" w:rsidP="009E1941">
      <w:pPr>
        <w:pStyle w:val="a9"/>
        <w:rPr>
          <w:sz w:val="24"/>
        </w:rPr>
      </w:pPr>
      <w:r w:rsidRPr="009E1941">
        <w:rPr>
          <w:sz w:val="24"/>
        </w:rPr>
        <w:t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2022 год</w:t>
      </w:r>
      <w:r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3"/>
        <w:gridCol w:w="1276"/>
        <w:gridCol w:w="1276"/>
        <w:gridCol w:w="1276"/>
      </w:tblGrid>
      <w:tr w:rsidR="005427DB" w:rsidRPr="009E1941" w:rsidTr="005C2E84">
        <w:trPr>
          <w:trHeight w:val="320"/>
        </w:trPr>
        <w:tc>
          <w:tcPr>
            <w:tcW w:w="567" w:type="dxa"/>
            <w:vMerge w:val="restart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427DB" w:rsidRPr="009E1941" w:rsidTr="005C2E84">
        <w:tc>
          <w:tcPr>
            <w:tcW w:w="567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II полугодие</w:t>
            </w:r>
          </w:p>
        </w:tc>
      </w:tr>
      <w:tr w:rsidR="005427DB" w:rsidRPr="009E1941" w:rsidTr="005C2E84">
        <w:tc>
          <w:tcPr>
            <w:tcW w:w="567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 w:rsidRPr="00630B18">
              <w:rPr>
                <w:sz w:val="18"/>
                <w:szCs w:val="18"/>
              </w:rPr>
              <w:lastRenderedPageBreak/>
              <w:t xml:space="preserve">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сельских населенных пунктах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</w:t>
            </w:r>
            <w:r w:rsidRPr="00630B18">
              <w:rPr>
                <w:sz w:val="18"/>
                <w:szCs w:val="18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5.1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 w:rsidRPr="00630B18">
              <w:rPr>
                <w:sz w:val="18"/>
                <w:szCs w:val="18"/>
              </w:rPr>
              <w:lastRenderedPageBreak/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33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0F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0F0">
              <w:rPr>
                <w:sz w:val="18"/>
                <w:szCs w:val="18"/>
              </w:rPr>
              <w:t>1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5.2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5.3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88133A" w:rsidRPr="005170B6" w:rsidTr="005C2E84">
        <w:tc>
          <w:tcPr>
            <w:tcW w:w="567" w:type="dxa"/>
          </w:tcPr>
          <w:p w:rsidR="0088133A" w:rsidRPr="00630B18" w:rsidRDefault="0088133A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5.4</w:t>
            </w:r>
          </w:p>
        </w:tc>
        <w:tc>
          <w:tcPr>
            <w:tcW w:w="4253" w:type="dxa"/>
          </w:tcPr>
          <w:p w:rsidR="0088133A" w:rsidRPr="00630B18" w:rsidRDefault="0088133A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  <w:tc>
          <w:tcPr>
            <w:tcW w:w="1133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5170B6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5.5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5170B6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5.6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</w:tbl>
    <w:p w:rsidR="005427DB" w:rsidRDefault="005427DB" w:rsidP="009E1941">
      <w:pPr>
        <w:pStyle w:val="a9"/>
        <w:rPr>
          <w:sz w:val="24"/>
        </w:rPr>
      </w:pPr>
    </w:p>
    <w:p w:rsidR="005427DB" w:rsidRDefault="005427DB" w:rsidP="009E1941">
      <w:pPr>
        <w:pStyle w:val="a9"/>
        <w:rPr>
          <w:sz w:val="24"/>
        </w:rPr>
      </w:pPr>
    </w:p>
    <w:p w:rsidR="00BD13E8" w:rsidRDefault="00BD13E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5C2E84" w:rsidRDefault="005C2E84" w:rsidP="00C105A9">
      <w:pPr>
        <w:tabs>
          <w:tab w:val="left" w:pos="1897"/>
        </w:tabs>
        <w:ind w:left="4678"/>
        <w:jc w:val="center"/>
      </w:pPr>
    </w:p>
    <w:p w:rsidR="005C2E84" w:rsidRDefault="005C2E84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BD13E8">
        <w:t>14 декабря 2021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C52256">
        <w:t>55/1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год</w:t>
      </w:r>
    </w:p>
    <w:p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015" w:type="dxa"/>
        <w:tblLayout w:type="fixed"/>
        <w:tblLook w:val="04A0" w:firstRow="1" w:lastRow="0" w:firstColumn="1" w:lastColumn="0" w:noHBand="0" w:noVBand="1"/>
      </w:tblPr>
      <w:tblGrid>
        <w:gridCol w:w="746"/>
        <w:gridCol w:w="4805"/>
        <w:gridCol w:w="1201"/>
        <w:gridCol w:w="1202"/>
        <w:gridCol w:w="1051"/>
        <w:gridCol w:w="1010"/>
      </w:tblGrid>
      <w:tr w:rsidR="005427DB" w:rsidRPr="00BD13E8" w:rsidTr="00E7440E">
        <w:trPr>
          <w:trHeight w:val="250"/>
        </w:trPr>
        <w:tc>
          <w:tcPr>
            <w:tcW w:w="746" w:type="dxa"/>
            <w:vMerge w:val="restart"/>
            <w:vAlign w:val="center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4805" w:type="dxa"/>
            <w:vMerge w:val="restart"/>
            <w:vAlign w:val="center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</w:t>
            </w:r>
          </w:p>
        </w:tc>
        <w:tc>
          <w:tcPr>
            <w:tcW w:w="4464" w:type="dxa"/>
            <w:gridSpan w:val="4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Плановый объем полезного отпуска электрической энергии, млн. кВт · ч</w:t>
            </w:r>
          </w:p>
        </w:tc>
      </w:tr>
      <w:tr w:rsidR="005427DB" w:rsidRPr="00BD13E8" w:rsidTr="00E7440E">
        <w:trPr>
          <w:trHeight w:val="250"/>
        </w:trPr>
        <w:tc>
          <w:tcPr>
            <w:tcW w:w="746" w:type="dxa"/>
            <w:vMerge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</w:p>
        </w:tc>
        <w:tc>
          <w:tcPr>
            <w:tcW w:w="4805" w:type="dxa"/>
            <w:vMerge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</w:p>
        </w:tc>
        <w:tc>
          <w:tcPr>
            <w:tcW w:w="2403" w:type="dxa"/>
            <w:gridSpan w:val="2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полугодие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полугодие</w:t>
            </w:r>
          </w:p>
        </w:tc>
      </w:tr>
      <w:tr w:rsidR="005427DB" w:rsidRPr="00BD13E8" w:rsidTr="00E7440E">
        <w:trPr>
          <w:trHeight w:val="250"/>
        </w:trPr>
        <w:tc>
          <w:tcPr>
            <w:tcW w:w="746" w:type="dxa"/>
            <w:vMerge/>
          </w:tcPr>
          <w:p w:rsidR="005427DB" w:rsidRPr="00682E35" w:rsidRDefault="005427DB" w:rsidP="00E7440E">
            <w:pPr>
              <w:rPr>
                <w:sz w:val="18"/>
              </w:rPr>
            </w:pPr>
          </w:p>
        </w:tc>
        <w:tc>
          <w:tcPr>
            <w:tcW w:w="4805" w:type="dxa"/>
            <w:vMerge/>
          </w:tcPr>
          <w:p w:rsidR="005427DB" w:rsidRPr="00682E35" w:rsidRDefault="005427DB" w:rsidP="00E7440E">
            <w:pPr>
              <w:ind w:firstLine="286"/>
              <w:jc w:val="both"/>
              <w:rPr>
                <w:sz w:val="18"/>
              </w:rPr>
            </w:pPr>
          </w:p>
        </w:tc>
        <w:tc>
          <w:tcPr>
            <w:tcW w:w="1201" w:type="dxa"/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В пределах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202" w:type="dxa"/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Сверх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В пределах социаль-ной нормы электри-ческой энергии (мощ</w:t>
            </w:r>
            <w:r w:rsidRPr="00682E35">
              <w:rPr>
                <w:sz w:val="18"/>
              </w:rPr>
              <w:t>нос</w:t>
            </w:r>
            <w:r>
              <w:rPr>
                <w:sz w:val="18"/>
              </w:rPr>
              <w:t>-</w:t>
            </w:r>
            <w:r w:rsidRPr="00682E35">
              <w:rPr>
                <w:sz w:val="18"/>
              </w:rPr>
              <w:t>ти)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Сверх социаль-ной нормы элек</w:t>
            </w:r>
            <w:r w:rsidRPr="00682E35">
              <w:rPr>
                <w:sz w:val="18"/>
              </w:rPr>
              <w:t>три-ческ</w:t>
            </w:r>
            <w:r>
              <w:rPr>
                <w:sz w:val="18"/>
              </w:rPr>
              <w:t>ой энер</w:t>
            </w:r>
            <w:r w:rsidRPr="00682E35">
              <w:rPr>
                <w:sz w:val="18"/>
              </w:rPr>
              <w:t>гии (мощ-ности)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1.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699,65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209,03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665,47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193,47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0,70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0,49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3.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Pr="00BD13E8">
              <w:rPr>
                <w:sz w:val="20"/>
              </w:rPr>
              <w:lastRenderedPageBreak/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110,37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50,09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107,54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48,93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4.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1,29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1,27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0,55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5.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</w:t>
            </w:r>
            <w:r w:rsidRPr="00BD13E8">
              <w:rPr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202,84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158,42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199,05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156,82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"/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1201" w:type="dxa"/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 w:rsidRPr="00BD13E8">
              <w:rPr>
                <w:sz w:val="20"/>
              </w:rPr>
              <w:lastRenderedPageBreak/>
              <w:t>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0,66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6.2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27,64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10,88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32,40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12,79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5,30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2,27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2,14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6,40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2,61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5,35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2,19</w:t>
            </w:r>
          </w:p>
        </w:tc>
      </w:tr>
      <w:tr w:rsidR="005427DB" w:rsidRPr="001314DB" w:rsidTr="00E7440E">
        <w:trPr>
          <w:trHeight w:val="2567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</w:tr>
      <w:tr w:rsidR="005427DB" w:rsidRPr="001314DB" w:rsidTr="00E7440E">
        <w:trPr>
          <w:trHeight w:val="2352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6.6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9,68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9,30</w:t>
            </w:r>
          </w:p>
        </w:tc>
      </w:tr>
    </w:tbl>
    <w:p w:rsidR="005427DB" w:rsidRDefault="005427DB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5427DB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7C" w:rsidRDefault="0048767C">
      <w:r>
        <w:separator/>
      </w:r>
    </w:p>
  </w:endnote>
  <w:endnote w:type="continuationSeparator" w:id="0">
    <w:p w:rsidR="0048767C" w:rsidRDefault="004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7C" w:rsidRDefault="0048767C">
      <w:r>
        <w:separator/>
      </w:r>
    </w:p>
  </w:footnote>
  <w:footnote w:type="continuationSeparator" w:id="0">
    <w:p w:rsidR="0048767C" w:rsidRDefault="0048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E8" w:rsidRDefault="00BD13E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3E8" w:rsidRDefault="00BD1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E8" w:rsidRDefault="00BD13E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3FE">
      <w:rPr>
        <w:rStyle w:val="a7"/>
        <w:noProof/>
      </w:rPr>
      <w:t>2</w:t>
    </w:r>
    <w:r>
      <w:rPr>
        <w:rStyle w:val="a7"/>
      </w:rPr>
      <w:fldChar w:fldCharType="end"/>
    </w:r>
  </w:p>
  <w:p w:rsidR="00BD13E8" w:rsidRDefault="00BD1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E8" w:rsidRDefault="00BD13E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BA831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3E8" w:rsidRPr="00E52B15" w:rsidRDefault="00BD13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13E8" w:rsidRPr="00561114" w:rsidRDefault="00BD13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D13E8" w:rsidRPr="00561114" w:rsidRDefault="00BD13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D13E8" w:rsidRPr="000F7B5C" w:rsidRDefault="00BD13E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D13E8" w:rsidRPr="000F7B5C" w:rsidRDefault="00BD13E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D13E8" w:rsidRDefault="00BD13E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D13E8" w:rsidRDefault="00BD13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D13E8" w:rsidRPr="002B6128" w:rsidRDefault="00BD13E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D13E8" w:rsidRDefault="00BD13E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D13E8" w:rsidRPr="001772E6" w:rsidRDefault="00BD13E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D13E8" w:rsidRDefault="00BD13E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BD13E8" w:rsidRPr="00E52B15" w:rsidRDefault="00BD13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13E8" w:rsidRPr="00561114" w:rsidRDefault="00BD13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D13E8" w:rsidRPr="00561114" w:rsidRDefault="00BD13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D13E8" w:rsidRPr="000F7B5C" w:rsidRDefault="00BD13E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D13E8" w:rsidRPr="000F7B5C" w:rsidRDefault="00BD13E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D13E8" w:rsidRDefault="00BD13E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D13E8" w:rsidRDefault="00BD13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D13E8" w:rsidRPr="002B6128" w:rsidRDefault="00BD13E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D13E8" w:rsidRDefault="00BD13E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D13E8" w:rsidRPr="001772E6" w:rsidRDefault="00BD13E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D13E8" w:rsidRDefault="00BD13E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3FE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C2DB864-E4B8-4022-A9D9-1D67106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14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Ushakova Tatiyana</cp:lastModifiedBy>
  <cp:revision>2</cp:revision>
  <cp:lastPrinted>2021-12-13T11:21:00Z</cp:lastPrinted>
  <dcterms:created xsi:type="dcterms:W3CDTF">2022-01-11T09:32:00Z</dcterms:created>
  <dcterms:modified xsi:type="dcterms:W3CDTF">2022-01-11T09:32:00Z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